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711" w:rsidRDefault="00E8137C">
      <w:pPr>
        <w:spacing w:after="18" w:line="259" w:lineRule="auto"/>
        <w:ind w:left="104" w:right="3" w:hanging="10"/>
        <w:jc w:val="center"/>
      </w:pPr>
      <w:r>
        <w:t xml:space="preserve">Drexel University </w:t>
      </w:r>
    </w:p>
    <w:p w:rsidR="00272711" w:rsidRDefault="00E8137C">
      <w:pPr>
        <w:spacing w:after="18" w:line="259" w:lineRule="auto"/>
        <w:ind w:left="104" w:hanging="10"/>
        <w:jc w:val="center"/>
      </w:pPr>
      <w:r>
        <w:t xml:space="preserve">College of Engineering </w:t>
      </w:r>
    </w:p>
    <w:p w:rsidR="00272711" w:rsidRDefault="00E8137C">
      <w:pPr>
        <w:spacing w:after="18" w:line="259" w:lineRule="auto"/>
        <w:ind w:left="104" w:right="2" w:hanging="10"/>
        <w:jc w:val="center"/>
      </w:pPr>
      <w:r>
        <w:t xml:space="preserve">Division of Management and Technology </w:t>
      </w:r>
    </w:p>
    <w:p w:rsidR="00272711" w:rsidRDefault="00E8137C">
      <w:pPr>
        <w:spacing w:after="18" w:line="259" w:lineRule="auto"/>
        <w:ind w:left="104" w:right="5" w:hanging="10"/>
        <w:jc w:val="center"/>
      </w:pPr>
      <w:r>
        <w:t xml:space="preserve">Department of Engineering Technology </w:t>
      </w:r>
    </w:p>
    <w:p w:rsidR="00272711" w:rsidRDefault="00E8137C">
      <w:pPr>
        <w:spacing w:after="18" w:line="259" w:lineRule="auto"/>
        <w:ind w:left="104" w:right="3" w:hanging="10"/>
        <w:jc w:val="center"/>
      </w:pPr>
      <w:r>
        <w:t xml:space="preserve">Green Energy </w:t>
      </w:r>
    </w:p>
    <w:p w:rsidR="00272711" w:rsidRDefault="00E8137C">
      <w:pPr>
        <w:spacing w:after="18" w:line="259" w:lineRule="auto"/>
        <w:ind w:left="104" w:right="5" w:hanging="10"/>
        <w:jc w:val="center"/>
      </w:pPr>
      <w:r>
        <w:t>Lab 4 Maximum Power Point</w:t>
      </w:r>
      <w:r w:rsidR="00A1469C">
        <w:t xml:space="preserve"> </w:t>
      </w:r>
      <w:r>
        <w:t xml:space="preserve">(MPP) of Solar panel </w:t>
      </w:r>
    </w:p>
    <w:p w:rsidR="00272711" w:rsidRDefault="00E8137C">
      <w:pPr>
        <w:spacing w:after="19" w:line="259" w:lineRule="auto"/>
        <w:ind w:left="0" w:firstLine="0"/>
      </w:pPr>
      <w:r>
        <w:rPr>
          <w:b/>
        </w:rPr>
        <w:t xml:space="preserve"> </w:t>
      </w:r>
    </w:p>
    <w:p w:rsidR="00272711" w:rsidRDefault="00E8137C">
      <w:pPr>
        <w:spacing w:after="17" w:line="259" w:lineRule="auto"/>
        <w:ind w:left="-5" w:hanging="10"/>
      </w:pPr>
      <w:r>
        <w:rPr>
          <w:b/>
        </w:rPr>
        <w:t xml:space="preserve">Objectives: </w:t>
      </w:r>
    </w:p>
    <w:p w:rsidR="00FA1B0C" w:rsidRDefault="00E8137C">
      <w:pPr>
        <w:ind w:left="-15" w:right="3213" w:firstLine="0"/>
      </w:pPr>
      <w:r>
        <w:t xml:space="preserve">1. Become familiar with the DL Green Kit and solar panel module. </w:t>
      </w:r>
    </w:p>
    <w:p w:rsidR="00272711" w:rsidRDefault="00E8137C">
      <w:pPr>
        <w:ind w:left="-15" w:right="3213" w:firstLine="0"/>
      </w:pPr>
      <w:r>
        <w:t xml:space="preserve">2. To understand Maximum Power Point (MPP) and its definition </w:t>
      </w:r>
    </w:p>
    <w:p w:rsidR="00272711" w:rsidRDefault="00E8137C">
      <w:pPr>
        <w:ind w:left="-15" w:firstLine="0"/>
      </w:pPr>
      <w:r>
        <w:t xml:space="preserve">3. To understand the effect of Load resistance on a solar panel.  </w:t>
      </w:r>
    </w:p>
    <w:p w:rsidR="00272711" w:rsidRDefault="00E8137C">
      <w:pPr>
        <w:spacing w:after="16" w:line="259" w:lineRule="auto"/>
        <w:ind w:left="0" w:firstLine="0"/>
      </w:pPr>
      <w:r>
        <w:rPr>
          <w:b/>
        </w:rPr>
        <w:t xml:space="preserve"> </w:t>
      </w:r>
    </w:p>
    <w:p w:rsidR="00272711" w:rsidRDefault="00E8137C">
      <w:pPr>
        <w:spacing w:after="17" w:line="259" w:lineRule="auto"/>
        <w:ind w:left="-5" w:hanging="10"/>
      </w:pPr>
      <w:r>
        <w:rPr>
          <w:b/>
        </w:rPr>
        <w:t xml:space="preserve">Introduction: </w:t>
      </w:r>
    </w:p>
    <w:p w:rsidR="00272711" w:rsidRDefault="00E8137C">
      <w:pPr>
        <w:ind w:left="-15"/>
      </w:pPr>
      <w:r>
        <w:t>Solar panels have a Maximum Power Point (MPP). MPP is not just Maximum Voltage or Maximum Current by itself but it is the Maximum Power that is produced when voltage and current are multiplied. The resistance of the solar panel should match the load resist</w:t>
      </w:r>
      <w:r>
        <w:t xml:space="preserve">ance in order to produce the maximum power.   </w:t>
      </w:r>
    </w:p>
    <w:p w:rsidR="00272711" w:rsidRDefault="00E8137C">
      <w:pPr>
        <w:spacing w:after="16" w:line="259" w:lineRule="auto"/>
        <w:ind w:left="0" w:firstLine="0"/>
      </w:pPr>
      <w:r>
        <w:t xml:space="preserve"> </w:t>
      </w:r>
    </w:p>
    <w:p w:rsidR="00272711" w:rsidRDefault="00E8137C">
      <w:pPr>
        <w:spacing w:after="17" w:line="259" w:lineRule="auto"/>
        <w:ind w:left="-5" w:hanging="10"/>
      </w:pPr>
      <w:r>
        <w:rPr>
          <w:b/>
        </w:rPr>
        <w:t xml:space="preserve">Procedure:  </w:t>
      </w:r>
    </w:p>
    <w:p w:rsidR="00272711" w:rsidRDefault="00514EE1">
      <w:pPr>
        <w:ind w:left="-15"/>
      </w:pPr>
      <w:bookmarkStart w:id="0" w:name="_GoBack"/>
      <w:r>
        <w:rPr>
          <w:noProof/>
        </w:rPr>
        <w:drawing>
          <wp:anchor distT="0" distB="0" distL="114300" distR="114300" simplePos="0" relativeHeight="251659264" behindDoc="0" locked="0" layoutInCell="1" allowOverlap="1" wp14:anchorId="4FEF2B61" wp14:editId="25600048">
            <wp:simplePos x="0" y="0"/>
            <wp:positionH relativeFrom="margin">
              <wp:align>right</wp:align>
            </wp:positionH>
            <wp:positionV relativeFrom="paragraph">
              <wp:posOffset>10160</wp:posOffset>
            </wp:positionV>
            <wp:extent cx="2406015" cy="4311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 Experiments.png"/>
                    <pic:cNvPicPr/>
                  </pic:nvPicPr>
                  <pic:blipFill>
                    <a:blip r:embed="rId5">
                      <a:extLst>
                        <a:ext uri="{28A0092B-C50C-407E-A947-70E740481C1C}">
                          <a14:useLocalDpi xmlns:a14="http://schemas.microsoft.com/office/drawing/2010/main" val="0"/>
                        </a:ext>
                      </a:extLst>
                    </a:blip>
                    <a:stretch>
                      <a:fillRect/>
                    </a:stretch>
                  </pic:blipFill>
                  <pic:spPr>
                    <a:xfrm>
                      <a:off x="0" y="0"/>
                      <a:ext cx="2406015" cy="4311650"/>
                    </a:xfrm>
                    <a:prstGeom prst="rect">
                      <a:avLst/>
                    </a:prstGeom>
                  </pic:spPr>
                </pic:pic>
              </a:graphicData>
            </a:graphic>
            <wp14:sizeRelH relativeFrom="margin">
              <wp14:pctWidth>0</wp14:pctWidth>
            </wp14:sizeRelH>
            <wp14:sizeRelV relativeFrom="margin">
              <wp14:pctHeight>0</wp14:pctHeight>
            </wp14:sizeRelV>
          </wp:anchor>
        </w:drawing>
      </w:r>
      <w:r w:rsidR="00A1469C" w:rsidRPr="00A1469C">
        <w:rPr>
          <w:noProof/>
        </w:rPr>
        <w:t>Connect the Data acquisition board (DAQ) to the multi-decade resistor as shown. Connect the solar panels to the input socket. Turn on the computer and select the program DL Greenkit. Once the program is running, we can see the connect icon at the lower left-hand side of the screen that shows the connection to the DAQ Board. Connect DAQ Board to the computer via USB cable. The icon should illuminate green once the connection has been successfully established. Acquire the light source and place it on the table so that it can be positioned to point directly at the solar panels. Connect a power cable to the light and insure that it functions correctly.</w:t>
      </w:r>
      <w:bookmarkEnd w:id="0"/>
    </w:p>
    <w:p w:rsidR="00A1469C" w:rsidRDefault="00A1469C">
      <w:pPr>
        <w:ind w:left="-15"/>
      </w:pPr>
      <w:r w:rsidRPr="00A1469C">
        <w:t>Acquire a fan and place it in a position on the table so that it aims at the panel and will be able to cool it. Plug in the fan and insure that it is functioning properly</w:t>
      </w:r>
      <w:r w:rsidR="00E8137C">
        <w:t xml:space="preserve"> </w:t>
      </w:r>
    </w:p>
    <w:p w:rsidR="00A1469C" w:rsidRDefault="00A1469C">
      <w:pPr>
        <w:spacing w:after="160" w:line="259" w:lineRule="auto"/>
        <w:ind w:left="0" w:firstLine="0"/>
      </w:pPr>
      <w:r>
        <w:br w:type="page"/>
      </w:r>
    </w:p>
    <w:p w:rsidR="00272711" w:rsidRDefault="00272711">
      <w:pPr>
        <w:spacing w:after="50" w:line="259" w:lineRule="auto"/>
        <w:ind w:left="0" w:firstLine="0"/>
      </w:pPr>
    </w:p>
    <w:p w:rsidR="00272711" w:rsidRDefault="00E8137C">
      <w:pPr>
        <w:pBdr>
          <w:top w:val="single" w:sz="4" w:space="0" w:color="000000"/>
          <w:left w:val="single" w:sz="4" w:space="0" w:color="000000"/>
          <w:bottom w:val="single" w:sz="4" w:space="0" w:color="000000"/>
          <w:right w:val="single" w:sz="4" w:space="0" w:color="000000"/>
        </w:pBdr>
        <w:spacing w:after="26" w:line="276" w:lineRule="auto"/>
        <w:ind w:left="2227" w:right="2085" w:firstLine="0"/>
        <w:jc w:val="center"/>
      </w:pPr>
      <w:r>
        <w:rPr>
          <w:b/>
        </w:rPr>
        <w:t xml:space="preserve">Note: Perform the following steps in a rapid </w:t>
      </w:r>
      <w:proofErr w:type="gramStart"/>
      <w:r>
        <w:rPr>
          <w:b/>
        </w:rPr>
        <w:t>fashion  in</w:t>
      </w:r>
      <w:proofErr w:type="gramEnd"/>
      <w:r>
        <w:rPr>
          <w:b/>
        </w:rPr>
        <w:t xml:space="preserve"> order to avoid over heating of the s</w:t>
      </w:r>
      <w:r>
        <w:rPr>
          <w:b/>
        </w:rPr>
        <w:t xml:space="preserve">olar panels. </w:t>
      </w:r>
    </w:p>
    <w:p w:rsidR="00272711" w:rsidRDefault="00E8137C">
      <w:pPr>
        <w:spacing w:after="19" w:line="259" w:lineRule="auto"/>
        <w:ind w:left="720" w:firstLine="0"/>
      </w:pPr>
      <w:r>
        <w:t xml:space="preserve"> </w:t>
      </w:r>
    </w:p>
    <w:p w:rsidR="00272711" w:rsidRDefault="00E8137C">
      <w:pPr>
        <w:ind w:left="-15"/>
      </w:pPr>
      <w:r>
        <w:t>Select the multi</w:t>
      </w:r>
      <w:r w:rsidR="00A1469C">
        <w:t>-</w:t>
      </w:r>
      <w:r>
        <w:t>decade resistor to open circuit</w:t>
      </w:r>
      <w:r w:rsidR="00A1469C">
        <w:t xml:space="preserve"> </w:t>
      </w:r>
      <w:r>
        <w:t xml:space="preserve">(R=infinity) ohms. Begin the experiment by clicking the trash can icon in </w:t>
      </w:r>
      <w:r w:rsidR="00A1469C" w:rsidRPr="00A1469C">
        <w:t xml:space="preserve">DL </w:t>
      </w:r>
      <w:proofErr w:type="spellStart"/>
      <w:r w:rsidR="00A1469C" w:rsidRPr="00A1469C">
        <w:t>Greenkit</w:t>
      </w:r>
      <w:proofErr w:type="spellEnd"/>
      <w:r w:rsidR="00A1469C" w:rsidRPr="00A1469C">
        <w:t xml:space="preserve"> </w:t>
      </w:r>
      <w:r>
        <w:t>House software to clear the readings. Shortly after, turn on the solar panel test bench’s light, wait for about</w:t>
      </w:r>
      <w:r>
        <w:t xml:space="preserve"> 5 seconds and click the screen capture icon to record the voltage and current readings. Switch to 330ohms and wait about 5 seconds, then click the Screen Capture icon to take a snapshot of the voltage, current and power. In succession, switch to 100, 33, </w:t>
      </w:r>
      <w:r>
        <w:t xml:space="preserve">10, </w:t>
      </w:r>
    </w:p>
    <w:p w:rsidR="00272711" w:rsidRDefault="00E8137C">
      <w:pPr>
        <w:ind w:left="-15" w:firstLine="0"/>
      </w:pPr>
      <w:r>
        <w:t xml:space="preserve">3.3, 1, 0.33 and 0.1 ohms and click the Screen Capture icon to take a snapshot of the voltage, current and power. Allow about 5 seconds between switching the resistance values. </w:t>
      </w:r>
    </w:p>
    <w:p w:rsidR="00272711" w:rsidRDefault="00E8137C">
      <w:pPr>
        <w:ind w:left="-15"/>
      </w:pPr>
      <w:r>
        <w:t>Next, to understand the effect of shift in light on the MPP, move the lig</w:t>
      </w:r>
      <w:r>
        <w:t xml:space="preserve">ht one side (left or right) and repeat above process starting with R=infinity ohms, 330, 100, 33 and so on. Switch off light source and the “Power1” and “Load1” switches. </w:t>
      </w:r>
    </w:p>
    <w:p w:rsidR="00272711" w:rsidRDefault="00E8137C">
      <w:pPr>
        <w:spacing w:after="19" w:line="259" w:lineRule="auto"/>
        <w:ind w:left="720" w:firstLine="0"/>
      </w:pPr>
      <w:r>
        <w:t xml:space="preserve"> </w:t>
      </w:r>
    </w:p>
    <w:p w:rsidR="00272711" w:rsidRDefault="00E8137C">
      <w:pPr>
        <w:spacing w:after="0" w:line="259" w:lineRule="auto"/>
        <w:ind w:left="103" w:hanging="10"/>
        <w:jc w:val="center"/>
      </w:pPr>
      <w:r>
        <w:rPr>
          <w:b/>
        </w:rPr>
        <w:t xml:space="preserve">Observations with straight light source </w:t>
      </w:r>
    </w:p>
    <w:tbl>
      <w:tblPr>
        <w:tblStyle w:val="TableGrid"/>
        <w:tblW w:w="5402" w:type="dxa"/>
        <w:tblInd w:w="1800" w:type="dxa"/>
        <w:tblCellMar>
          <w:top w:w="46" w:type="dxa"/>
          <w:left w:w="115" w:type="dxa"/>
          <w:bottom w:w="0" w:type="dxa"/>
          <w:right w:w="28" w:type="dxa"/>
        </w:tblCellMar>
        <w:tblLook w:val="04A0" w:firstRow="1" w:lastRow="0" w:firstColumn="1" w:lastColumn="0" w:noHBand="0" w:noVBand="1"/>
      </w:tblPr>
      <w:tblGrid>
        <w:gridCol w:w="1352"/>
        <w:gridCol w:w="1349"/>
        <w:gridCol w:w="1260"/>
        <w:gridCol w:w="1441"/>
      </w:tblGrid>
      <w:tr w:rsidR="00272711">
        <w:trPr>
          <w:trHeight w:val="816"/>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88" w:firstLine="0"/>
              <w:jc w:val="center"/>
            </w:pPr>
            <w:r>
              <w:rPr>
                <w:b/>
              </w:rPr>
              <w:t xml:space="preserve">Load </w:t>
            </w:r>
          </w:p>
          <w:p w:rsidR="00272711" w:rsidRDefault="00E8137C">
            <w:pPr>
              <w:spacing w:after="0" w:line="259" w:lineRule="auto"/>
              <w:ind w:left="0" w:right="92" w:firstLine="0"/>
              <w:jc w:val="center"/>
            </w:pPr>
            <w:r>
              <w:rPr>
                <w:b/>
              </w:rPr>
              <w:t xml:space="preserve">Resistance </w:t>
            </w:r>
          </w:p>
          <w:p w:rsidR="00272711" w:rsidRDefault="00E8137C">
            <w:pPr>
              <w:spacing w:after="0" w:line="259" w:lineRule="auto"/>
              <w:ind w:left="0" w:right="90" w:firstLine="0"/>
              <w:jc w:val="center"/>
            </w:pPr>
            <w:r>
              <w:rPr>
                <w:b/>
              </w:rPr>
              <w:t xml:space="preserve">(ohms)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firstLine="0"/>
              <w:jc w:val="center"/>
            </w:pPr>
            <w:r>
              <w:rPr>
                <w:b/>
              </w:rPr>
              <w:t xml:space="preserve">Voltage (V) (Volts)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firstLine="0"/>
              <w:jc w:val="center"/>
            </w:pPr>
            <w:r>
              <w:rPr>
                <w:b/>
              </w:rPr>
              <w:t xml:space="preserve">Current(I) (Amps)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98" w:firstLine="0"/>
              <w:jc w:val="right"/>
            </w:pPr>
            <w:r>
              <w:rPr>
                <w:b/>
              </w:rPr>
              <w:t xml:space="preserve">Power        </w:t>
            </w:r>
          </w:p>
          <w:p w:rsidR="00272711" w:rsidRDefault="00E8137C">
            <w:pPr>
              <w:spacing w:after="0" w:line="259" w:lineRule="auto"/>
              <w:ind w:left="0" w:right="90" w:firstLine="0"/>
              <w:jc w:val="center"/>
            </w:pPr>
            <w:r>
              <w:rPr>
                <w:b/>
              </w:rPr>
              <w:t xml:space="preserve">(P) = V*I </w:t>
            </w:r>
          </w:p>
          <w:p w:rsidR="00272711" w:rsidRDefault="00E8137C">
            <w:pPr>
              <w:spacing w:after="0" w:line="259" w:lineRule="auto"/>
              <w:ind w:left="0" w:right="89" w:firstLine="0"/>
              <w:jc w:val="center"/>
            </w:pPr>
            <w:r>
              <w:rPr>
                <w:b/>
              </w:rPr>
              <w:t xml:space="preserve">(watts) </w:t>
            </w:r>
          </w:p>
        </w:tc>
      </w:tr>
      <w:tr w:rsidR="00272711">
        <w:trPr>
          <w:trHeight w:val="278"/>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90" w:firstLine="0"/>
              <w:jc w:val="center"/>
            </w:pPr>
            <w:r>
              <w:t xml:space="preserve">Infinity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2"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0"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8" w:firstLine="0"/>
              <w:jc w:val="center"/>
            </w:pPr>
            <w:r>
              <w:t xml:space="preserve"> </w:t>
            </w:r>
          </w:p>
        </w:tc>
      </w:tr>
      <w:tr w:rsidR="00272711">
        <w:trPr>
          <w:trHeight w:val="278"/>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90" w:firstLine="0"/>
              <w:jc w:val="center"/>
            </w:pPr>
            <w:r>
              <w:t xml:space="preserve">330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2"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0"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8" w:firstLine="0"/>
              <w:jc w:val="center"/>
            </w:pPr>
            <w:r>
              <w:t xml:space="preserve"> </w:t>
            </w:r>
          </w:p>
        </w:tc>
      </w:tr>
      <w:tr w:rsidR="00272711">
        <w:trPr>
          <w:trHeight w:val="279"/>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90" w:firstLine="0"/>
              <w:jc w:val="center"/>
            </w:pPr>
            <w:r>
              <w:t xml:space="preserve">100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2"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0"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8" w:firstLine="0"/>
              <w:jc w:val="center"/>
            </w:pPr>
            <w:r>
              <w:t xml:space="preserve"> </w:t>
            </w:r>
          </w:p>
        </w:tc>
      </w:tr>
      <w:tr w:rsidR="00272711">
        <w:trPr>
          <w:trHeight w:val="278"/>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90" w:firstLine="0"/>
              <w:jc w:val="center"/>
            </w:pPr>
            <w:r>
              <w:t xml:space="preserve">33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2"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0"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8" w:firstLine="0"/>
              <w:jc w:val="center"/>
            </w:pPr>
            <w:r>
              <w:t xml:space="preserve"> </w:t>
            </w:r>
          </w:p>
        </w:tc>
      </w:tr>
      <w:tr w:rsidR="00272711">
        <w:trPr>
          <w:trHeight w:val="278"/>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90" w:firstLine="0"/>
              <w:jc w:val="center"/>
            </w:pPr>
            <w:r>
              <w:t xml:space="preserve">10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2"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0"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8" w:firstLine="0"/>
              <w:jc w:val="center"/>
            </w:pPr>
            <w:r>
              <w:t xml:space="preserve"> </w:t>
            </w:r>
          </w:p>
        </w:tc>
      </w:tr>
      <w:tr w:rsidR="00272711">
        <w:trPr>
          <w:trHeight w:val="278"/>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87" w:firstLine="0"/>
              <w:jc w:val="center"/>
            </w:pPr>
            <w:r>
              <w:t xml:space="preserve">3.3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2"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0"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8" w:firstLine="0"/>
              <w:jc w:val="center"/>
            </w:pPr>
            <w:r>
              <w:t xml:space="preserve"> </w:t>
            </w:r>
          </w:p>
        </w:tc>
      </w:tr>
      <w:tr w:rsidR="00272711">
        <w:trPr>
          <w:trHeight w:val="278"/>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87"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2"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0"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8" w:firstLine="0"/>
              <w:jc w:val="center"/>
            </w:pPr>
            <w:r>
              <w:t xml:space="preserve"> </w:t>
            </w:r>
          </w:p>
        </w:tc>
      </w:tr>
      <w:tr w:rsidR="00272711">
        <w:trPr>
          <w:trHeight w:val="278"/>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90" w:firstLine="0"/>
              <w:jc w:val="center"/>
            </w:pPr>
            <w:r>
              <w:t xml:space="preserve">0.33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2"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0"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8" w:firstLine="0"/>
              <w:jc w:val="center"/>
            </w:pPr>
            <w:r>
              <w:t xml:space="preserve"> </w:t>
            </w:r>
          </w:p>
        </w:tc>
      </w:tr>
      <w:tr w:rsidR="00272711">
        <w:trPr>
          <w:trHeight w:val="278"/>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87" w:firstLine="0"/>
              <w:jc w:val="center"/>
            </w:pPr>
            <w:r>
              <w:t xml:space="preserve">0.1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2"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0"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8" w:firstLine="0"/>
              <w:jc w:val="center"/>
            </w:pPr>
            <w:r>
              <w:t xml:space="preserve"> </w:t>
            </w:r>
          </w:p>
        </w:tc>
      </w:tr>
    </w:tbl>
    <w:p w:rsidR="00272711" w:rsidRDefault="00E8137C">
      <w:pPr>
        <w:spacing w:after="19" w:line="259" w:lineRule="auto"/>
        <w:ind w:left="720" w:firstLine="0"/>
      </w:pPr>
      <w:r>
        <w:t xml:space="preserve"> </w:t>
      </w:r>
    </w:p>
    <w:p w:rsidR="00272711" w:rsidRDefault="00E8137C">
      <w:pPr>
        <w:spacing w:after="18" w:line="259" w:lineRule="auto"/>
        <w:ind w:left="104" w:hanging="10"/>
        <w:jc w:val="center"/>
      </w:pPr>
      <w:r>
        <w:t xml:space="preserve">Table 4.1 </w:t>
      </w:r>
    </w:p>
    <w:p w:rsidR="00272711" w:rsidRDefault="00E8137C">
      <w:pPr>
        <w:spacing w:after="16" w:line="259" w:lineRule="auto"/>
        <w:ind w:left="142" w:firstLine="0"/>
        <w:jc w:val="center"/>
      </w:pPr>
      <w:r>
        <w:t xml:space="preserve"> </w:t>
      </w:r>
    </w:p>
    <w:p w:rsidR="00272711" w:rsidRDefault="00E8137C">
      <w:pPr>
        <w:spacing w:after="0" w:line="259" w:lineRule="auto"/>
        <w:ind w:left="103" w:hanging="10"/>
        <w:jc w:val="center"/>
      </w:pPr>
      <w:r>
        <w:rPr>
          <w:b/>
        </w:rPr>
        <w:t xml:space="preserve">Observation with shifted light source </w:t>
      </w:r>
    </w:p>
    <w:tbl>
      <w:tblPr>
        <w:tblStyle w:val="TableGrid"/>
        <w:tblW w:w="5402" w:type="dxa"/>
        <w:jc w:val="center"/>
        <w:tblInd w:w="0" w:type="dxa"/>
        <w:tblCellMar>
          <w:top w:w="46" w:type="dxa"/>
          <w:left w:w="115" w:type="dxa"/>
          <w:bottom w:w="0" w:type="dxa"/>
          <w:right w:w="28" w:type="dxa"/>
        </w:tblCellMar>
        <w:tblLook w:val="04A0" w:firstRow="1" w:lastRow="0" w:firstColumn="1" w:lastColumn="0" w:noHBand="0" w:noVBand="1"/>
      </w:tblPr>
      <w:tblGrid>
        <w:gridCol w:w="1352"/>
        <w:gridCol w:w="1349"/>
        <w:gridCol w:w="1260"/>
        <w:gridCol w:w="1441"/>
      </w:tblGrid>
      <w:tr w:rsidR="00272711" w:rsidTr="00A1469C">
        <w:trPr>
          <w:trHeight w:val="816"/>
          <w:jc w:val="center"/>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88" w:firstLine="0"/>
              <w:jc w:val="center"/>
            </w:pPr>
            <w:r>
              <w:rPr>
                <w:b/>
              </w:rPr>
              <w:t xml:space="preserve">Load </w:t>
            </w:r>
          </w:p>
          <w:p w:rsidR="00272711" w:rsidRDefault="00E8137C">
            <w:pPr>
              <w:spacing w:after="0" w:line="259" w:lineRule="auto"/>
              <w:ind w:left="0" w:right="92" w:firstLine="0"/>
              <w:jc w:val="center"/>
            </w:pPr>
            <w:r>
              <w:rPr>
                <w:b/>
              </w:rPr>
              <w:t xml:space="preserve">Resistance </w:t>
            </w:r>
          </w:p>
          <w:p w:rsidR="00272711" w:rsidRDefault="00E8137C">
            <w:pPr>
              <w:spacing w:after="0" w:line="259" w:lineRule="auto"/>
              <w:ind w:left="0" w:right="90" w:firstLine="0"/>
              <w:jc w:val="center"/>
            </w:pPr>
            <w:r>
              <w:rPr>
                <w:b/>
              </w:rPr>
              <w:t xml:space="preserve">(ohms)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firstLine="0"/>
              <w:jc w:val="center"/>
            </w:pPr>
            <w:r>
              <w:rPr>
                <w:b/>
              </w:rPr>
              <w:t xml:space="preserve">Voltage (V) (Volts)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firstLine="0"/>
              <w:jc w:val="center"/>
            </w:pPr>
            <w:r>
              <w:rPr>
                <w:b/>
              </w:rPr>
              <w:t xml:space="preserve">Current(I) (Amps)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98" w:firstLine="0"/>
              <w:jc w:val="right"/>
            </w:pPr>
            <w:r>
              <w:rPr>
                <w:b/>
              </w:rPr>
              <w:t xml:space="preserve">Power        </w:t>
            </w:r>
          </w:p>
          <w:p w:rsidR="00272711" w:rsidRDefault="00E8137C">
            <w:pPr>
              <w:spacing w:after="0" w:line="259" w:lineRule="auto"/>
              <w:ind w:left="0" w:right="90" w:firstLine="0"/>
              <w:jc w:val="center"/>
            </w:pPr>
            <w:r>
              <w:rPr>
                <w:b/>
              </w:rPr>
              <w:t xml:space="preserve">(P) = V*I </w:t>
            </w:r>
          </w:p>
          <w:p w:rsidR="00272711" w:rsidRDefault="00E8137C">
            <w:pPr>
              <w:spacing w:after="0" w:line="259" w:lineRule="auto"/>
              <w:ind w:left="0" w:right="89" w:firstLine="0"/>
              <w:jc w:val="center"/>
            </w:pPr>
            <w:r>
              <w:rPr>
                <w:b/>
              </w:rPr>
              <w:t xml:space="preserve">(watts) </w:t>
            </w:r>
          </w:p>
        </w:tc>
      </w:tr>
      <w:tr w:rsidR="00272711" w:rsidTr="00A1469C">
        <w:trPr>
          <w:trHeight w:val="278"/>
          <w:jc w:val="center"/>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90" w:firstLine="0"/>
              <w:jc w:val="center"/>
            </w:pPr>
            <w:r>
              <w:t xml:space="preserve">Infinity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2"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0"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8" w:firstLine="0"/>
              <w:jc w:val="center"/>
            </w:pPr>
            <w:r>
              <w:t xml:space="preserve"> </w:t>
            </w:r>
          </w:p>
        </w:tc>
      </w:tr>
      <w:tr w:rsidR="00272711" w:rsidTr="00A1469C">
        <w:trPr>
          <w:trHeight w:val="278"/>
          <w:jc w:val="center"/>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90" w:firstLine="0"/>
              <w:jc w:val="center"/>
            </w:pPr>
            <w:r>
              <w:t xml:space="preserve">330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2"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0"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8" w:firstLine="0"/>
              <w:jc w:val="center"/>
            </w:pPr>
            <w:r>
              <w:t xml:space="preserve"> </w:t>
            </w:r>
          </w:p>
        </w:tc>
      </w:tr>
      <w:tr w:rsidR="00272711" w:rsidTr="00A1469C">
        <w:trPr>
          <w:trHeight w:val="278"/>
          <w:jc w:val="center"/>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90" w:firstLine="0"/>
              <w:jc w:val="center"/>
            </w:pPr>
            <w:r>
              <w:t xml:space="preserve">100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2"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0"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8" w:firstLine="0"/>
              <w:jc w:val="center"/>
            </w:pPr>
            <w:r>
              <w:t xml:space="preserve"> </w:t>
            </w:r>
          </w:p>
        </w:tc>
      </w:tr>
      <w:tr w:rsidR="00272711" w:rsidTr="00A1469C">
        <w:trPr>
          <w:trHeight w:val="278"/>
          <w:jc w:val="center"/>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90" w:firstLine="0"/>
              <w:jc w:val="center"/>
            </w:pPr>
            <w:r>
              <w:t xml:space="preserve">33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2"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0"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8" w:firstLine="0"/>
              <w:jc w:val="center"/>
            </w:pPr>
            <w:r>
              <w:t xml:space="preserve"> </w:t>
            </w:r>
          </w:p>
        </w:tc>
      </w:tr>
      <w:tr w:rsidR="00272711" w:rsidTr="00A1469C">
        <w:trPr>
          <w:trHeight w:val="278"/>
          <w:jc w:val="center"/>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90" w:firstLine="0"/>
              <w:jc w:val="center"/>
            </w:pPr>
            <w:r>
              <w:lastRenderedPageBreak/>
              <w:t xml:space="preserve">10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2"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0"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8" w:firstLine="0"/>
              <w:jc w:val="center"/>
            </w:pPr>
            <w:r>
              <w:t xml:space="preserve"> </w:t>
            </w:r>
          </w:p>
        </w:tc>
      </w:tr>
      <w:tr w:rsidR="00272711" w:rsidTr="00A1469C">
        <w:trPr>
          <w:trHeight w:val="278"/>
          <w:jc w:val="center"/>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87" w:firstLine="0"/>
              <w:jc w:val="center"/>
            </w:pPr>
            <w:r>
              <w:t xml:space="preserve">3.3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2"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0"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8" w:firstLine="0"/>
              <w:jc w:val="center"/>
            </w:pPr>
            <w:r>
              <w:t xml:space="preserve"> </w:t>
            </w:r>
          </w:p>
        </w:tc>
      </w:tr>
      <w:tr w:rsidR="00272711" w:rsidTr="00A1469C">
        <w:trPr>
          <w:trHeight w:val="278"/>
          <w:jc w:val="center"/>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87"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2"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0"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8" w:firstLine="0"/>
              <w:jc w:val="center"/>
            </w:pPr>
            <w:r>
              <w:t xml:space="preserve"> </w:t>
            </w:r>
          </w:p>
        </w:tc>
      </w:tr>
      <w:tr w:rsidR="00272711" w:rsidTr="00A1469C">
        <w:trPr>
          <w:trHeight w:val="278"/>
          <w:jc w:val="center"/>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90" w:firstLine="0"/>
              <w:jc w:val="center"/>
            </w:pPr>
            <w:r>
              <w:t xml:space="preserve">0.33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2"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0"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8" w:firstLine="0"/>
              <w:jc w:val="center"/>
            </w:pPr>
            <w:r>
              <w:t xml:space="preserve"> </w:t>
            </w:r>
          </w:p>
        </w:tc>
      </w:tr>
      <w:tr w:rsidR="00272711" w:rsidTr="00A1469C">
        <w:trPr>
          <w:trHeight w:val="281"/>
          <w:jc w:val="center"/>
        </w:trPr>
        <w:tc>
          <w:tcPr>
            <w:tcW w:w="1352"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87" w:firstLine="0"/>
              <w:jc w:val="center"/>
            </w:pPr>
            <w:r>
              <w:t xml:space="preserve">0.1 </w:t>
            </w:r>
          </w:p>
        </w:tc>
        <w:tc>
          <w:tcPr>
            <w:tcW w:w="1349"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2"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40"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272711" w:rsidRDefault="00E8137C">
            <w:pPr>
              <w:spacing w:after="0" w:line="259" w:lineRule="auto"/>
              <w:ind w:left="0" w:right="38" w:firstLine="0"/>
              <w:jc w:val="center"/>
            </w:pPr>
            <w:r>
              <w:t xml:space="preserve"> </w:t>
            </w:r>
          </w:p>
        </w:tc>
      </w:tr>
    </w:tbl>
    <w:p w:rsidR="00A1469C" w:rsidRDefault="00E8137C" w:rsidP="00A1469C">
      <w:pPr>
        <w:spacing w:after="17" w:line="259" w:lineRule="auto"/>
        <w:ind w:left="142" w:firstLine="0"/>
        <w:jc w:val="center"/>
      </w:pPr>
      <w:r>
        <w:t xml:space="preserve"> </w:t>
      </w:r>
      <w:r>
        <w:t xml:space="preserve">Table 4.2 </w:t>
      </w:r>
    </w:p>
    <w:p w:rsidR="00272711" w:rsidRDefault="00E8137C" w:rsidP="00A1469C">
      <w:pPr>
        <w:spacing w:after="17" w:line="259" w:lineRule="auto"/>
        <w:ind w:left="142" w:firstLine="0"/>
      </w:pPr>
      <w:r w:rsidRPr="00731EEE">
        <w:rPr>
          <w:b/>
          <w:u w:color="000000"/>
        </w:rPr>
        <w:t>Analysis</w:t>
      </w:r>
      <w:r>
        <w:rPr>
          <w:b/>
          <w:u w:val="single" w:color="000000"/>
        </w:rPr>
        <w:t>:</w:t>
      </w:r>
    </w:p>
    <w:p w:rsidR="00272711" w:rsidRDefault="00E8137C">
      <w:pPr>
        <w:numPr>
          <w:ilvl w:val="0"/>
          <w:numId w:val="1"/>
        </w:numPr>
        <w:spacing w:after="34"/>
        <w:ind w:right="121" w:hanging="360"/>
      </w:pPr>
      <w:r>
        <w:t>Use the data gathered from this experiment to make two separate plots for both the tables: a.</w:t>
      </w:r>
      <w:r>
        <w:rPr>
          <w:rFonts w:ascii="Arial" w:eastAsia="Arial" w:hAnsi="Arial" w:cs="Arial"/>
        </w:rPr>
        <w:t xml:space="preserve"> </w:t>
      </w:r>
      <w:r>
        <w:t xml:space="preserve">Voltage vs. Current </w:t>
      </w:r>
    </w:p>
    <w:p w:rsidR="00272711" w:rsidRDefault="00E8137C">
      <w:pPr>
        <w:spacing w:after="44"/>
        <w:ind w:left="1080" w:firstLine="0"/>
      </w:pPr>
      <w:r>
        <w:t>b.</w:t>
      </w:r>
      <w:r>
        <w:rPr>
          <w:rFonts w:ascii="Arial" w:eastAsia="Arial" w:hAnsi="Arial" w:cs="Arial"/>
        </w:rPr>
        <w:t xml:space="preserve"> </w:t>
      </w:r>
      <w:r>
        <w:t xml:space="preserve">Voltage vs. Power </w:t>
      </w:r>
    </w:p>
    <w:p w:rsidR="00272711" w:rsidRDefault="00E8137C">
      <w:pPr>
        <w:numPr>
          <w:ilvl w:val="0"/>
          <w:numId w:val="1"/>
        </w:numPr>
        <w:ind w:right="121" w:hanging="360"/>
      </w:pPr>
      <w:r>
        <w:t>Explain the difference between MPP observed when light source is straight and MPP when light source is shifted to a sid</w:t>
      </w:r>
      <w:r>
        <w:t xml:space="preserve">e. </w:t>
      </w:r>
    </w:p>
    <w:sectPr w:rsidR="00272711">
      <w:pgSz w:w="12240" w:h="15840"/>
      <w:pgMar w:top="1481" w:right="1530" w:bottom="170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EB6669"/>
    <w:multiLevelType w:val="hybridMultilevel"/>
    <w:tmpl w:val="0C207212"/>
    <w:lvl w:ilvl="0" w:tplc="B2F6F37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C454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A65E4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A637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E2824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1606D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4400F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ECA18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1E81A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11"/>
    <w:rsid w:val="00272711"/>
    <w:rsid w:val="00514EE1"/>
    <w:rsid w:val="00731EEE"/>
    <w:rsid w:val="00A1469C"/>
    <w:rsid w:val="00E8137C"/>
    <w:rsid w:val="00FA1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05FCA5-1367-4535-B9E9-BA34EDAF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69" w:lineRule="auto"/>
      <w:ind w:left="91" w:firstLine="710"/>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1229</TotalTime>
  <Pages>3</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cp:lastModifiedBy>Microsoft account</cp:lastModifiedBy>
  <cp:revision>3</cp:revision>
  <dcterms:created xsi:type="dcterms:W3CDTF">2015-07-29T16:44:00Z</dcterms:created>
  <dcterms:modified xsi:type="dcterms:W3CDTF">2015-07-30T20:13:00Z</dcterms:modified>
</cp:coreProperties>
</file>